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8A2F36" w:rsidRPr="00B93B2F" w:rsidTr="00EB5D3B">
        <w:tc>
          <w:tcPr>
            <w:tcW w:w="1951" w:type="dxa"/>
          </w:tcPr>
          <w:p w:rsidR="008A2F36" w:rsidRPr="00B93B2F" w:rsidRDefault="008A2F36" w:rsidP="00EB5D3B">
            <w:pPr>
              <w:spacing w:before="0" w:after="0"/>
              <w:rPr>
                <w:b/>
                <w:sz w:val="24"/>
                <w:szCs w:val="24"/>
              </w:rPr>
            </w:pPr>
            <w:r w:rsidRPr="00B93B2F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8A2F36" w:rsidRPr="0022169E" w:rsidRDefault="008A2F36" w:rsidP="00EB5D3B">
            <w:pPr>
              <w:spacing w:before="0" w:after="0"/>
              <w:rPr>
                <w:b/>
                <w:sz w:val="24"/>
                <w:szCs w:val="24"/>
              </w:rPr>
            </w:pPr>
            <w:r w:rsidRPr="0022169E">
              <w:rPr>
                <w:b/>
                <w:sz w:val="24"/>
                <w:szCs w:val="24"/>
              </w:rPr>
              <w:t>REE</w:t>
            </w:r>
          </w:p>
        </w:tc>
      </w:tr>
      <w:tr w:rsidR="008A2F36" w:rsidRPr="00B93B2F" w:rsidTr="00EB5D3B">
        <w:tc>
          <w:tcPr>
            <w:tcW w:w="1951" w:type="dxa"/>
          </w:tcPr>
          <w:p w:rsidR="008A2F36" w:rsidRPr="00B93B2F" w:rsidRDefault="008A2F36" w:rsidP="00EB5D3B">
            <w:pPr>
              <w:spacing w:before="0" w:after="0"/>
              <w:rPr>
                <w:b/>
                <w:sz w:val="24"/>
                <w:szCs w:val="24"/>
              </w:rPr>
            </w:pPr>
            <w:r w:rsidRPr="00B93B2F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p w:rsidR="008A2F36" w:rsidRPr="00B93B2F" w:rsidRDefault="0022169E" w:rsidP="00EB5D3B">
            <w:pPr>
              <w:spacing w:before="0" w:after="0"/>
              <w:rPr>
                <w:sz w:val="24"/>
                <w:szCs w:val="24"/>
              </w:rPr>
            </w:pPr>
            <w:r w:rsidRPr="0022169E">
              <w:rPr>
                <w:sz w:val="24"/>
                <w:szCs w:val="24"/>
              </w:rPr>
              <w:t>Refrigeration Electrical Engineering Corporation</w:t>
            </w:r>
          </w:p>
        </w:tc>
      </w:tr>
      <w:tr w:rsidR="008A2F36" w:rsidRPr="00B93B2F" w:rsidTr="00EB5D3B">
        <w:tc>
          <w:tcPr>
            <w:tcW w:w="1951" w:type="dxa"/>
          </w:tcPr>
          <w:p w:rsidR="008A2F36" w:rsidRPr="00B93B2F" w:rsidRDefault="008A2F36" w:rsidP="00EB5D3B">
            <w:pPr>
              <w:spacing w:before="0" w:after="0"/>
              <w:rPr>
                <w:b/>
                <w:sz w:val="24"/>
                <w:szCs w:val="24"/>
              </w:rPr>
            </w:pPr>
            <w:r w:rsidRPr="00B93B2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8A2F36" w:rsidRPr="00B93B2F" w:rsidRDefault="008A2F36" w:rsidP="00EB5D3B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4/2/2016</w:t>
            </w:r>
          </w:p>
        </w:tc>
      </w:tr>
      <w:tr w:rsidR="008A2F36" w:rsidRPr="00B93B2F" w:rsidTr="00EB5D3B">
        <w:tc>
          <w:tcPr>
            <w:tcW w:w="1951" w:type="dxa"/>
          </w:tcPr>
          <w:p w:rsidR="008A2F36" w:rsidRPr="00B93B2F" w:rsidRDefault="008A2F36" w:rsidP="00EB5D3B">
            <w:pPr>
              <w:spacing w:before="0" w:after="0"/>
              <w:rPr>
                <w:b/>
                <w:sz w:val="24"/>
                <w:szCs w:val="24"/>
              </w:rPr>
            </w:pPr>
            <w:r w:rsidRPr="00B93B2F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8A2F36" w:rsidRPr="00B93B2F" w:rsidRDefault="008A2F36" w:rsidP="008A2F36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 on dividend payment and AGM 2015</w:t>
            </w:r>
          </w:p>
        </w:tc>
      </w:tr>
    </w:tbl>
    <w:p w:rsidR="008A2F36" w:rsidRPr="00B93B2F" w:rsidRDefault="008A2F36" w:rsidP="008A2F3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4"/>
      </w:tblGrid>
      <w:tr w:rsidR="008A2F36" w:rsidRPr="00B93B2F" w:rsidTr="00EB5D3B">
        <w:tc>
          <w:tcPr>
            <w:tcW w:w="9904" w:type="dxa"/>
          </w:tcPr>
          <w:p w:rsidR="008A2F36" w:rsidRPr="00B93B2F" w:rsidRDefault="008A2F36" w:rsidP="00EB5D3B">
            <w:pPr>
              <w:rPr>
                <w:b/>
                <w:sz w:val="24"/>
                <w:szCs w:val="24"/>
              </w:rPr>
            </w:pPr>
            <w:r w:rsidRPr="00B93B2F">
              <w:rPr>
                <w:b/>
                <w:sz w:val="24"/>
                <w:szCs w:val="24"/>
              </w:rPr>
              <w:t>Content:</w:t>
            </w:r>
          </w:p>
        </w:tc>
      </w:tr>
      <w:tr w:rsidR="008A2F36" w:rsidRPr="00B93B2F" w:rsidTr="00EB5D3B">
        <w:tc>
          <w:tcPr>
            <w:tcW w:w="9904" w:type="dxa"/>
          </w:tcPr>
          <w:p w:rsidR="008A2F36" w:rsidRDefault="0022169E" w:rsidP="00CF58A8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22169E">
              <w:rPr>
                <w:sz w:val="24"/>
                <w:szCs w:val="24"/>
              </w:rPr>
              <w:t>Refrigeration Electrical Engineering Corporation</w:t>
            </w:r>
            <w:r>
              <w:rPr>
                <w:sz w:val="24"/>
                <w:szCs w:val="24"/>
              </w:rPr>
              <w:t xml:space="preserve"> announced Board Resolution No.02 dated February 03, 2016 as follows: </w:t>
            </w:r>
          </w:p>
          <w:p w:rsidR="0022169E" w:rsidRDefault="0022169E" w:rsidP="00CF58A8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22169E">
              <w:rPr>
                <w:sz w:val="24"/>
                <w:szCs w:val="24"/>
                <w:u w:val="single"/>
              </w:rPr>
              <w:t>Article 1</w:t>
            </w:r>
            <w:r>
              <w:rPr>
                <w:sz w:val="24"/>
                <w:szCs w:val="24"/>
              </w:rPr>
              <w:t xml:space="preserve">: Approving a record date for organizing the annual general meeting of shareholders for fiscal year 2015 and paying the first dividend installment of 2015: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 date: </w:t>
            </w:r>
            <w:r w:rsidRPr="0022169E">
              <w:rPr>
                <w:sz w:val="24"/>
                <w:szCs w:val="24"/>
              </w:rPr>
              <w:t xml:space="preserve">February 29. 2016. </w:t>
            </w:r>
          </w:p>
          <w:p w:rsidR="0022169E" w:rsidRDefault="0022169E" w:rsidP="00CF58A8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22169E">
              <w:rPr>
                <w:sz w:val="24"/>
                <w:szCs w:val="24"/>
                <w:u w:val="single"/>
              </w:rPr>
              <w:t>Article 2</w:t>
            </w:r>
            <w:r>
              <w:rPr>
                <w:sz w:val="24"/>
                <w:szCs w:val="24"/>
              </w:rPr>
              <w:t xml:space="preserve">: </w:t>
            </w:r>
          </w:p>
          <w:p w:rsidR="0022169E" w:rsidRPr="0022169E" w:rsidRDefault="0022169E" w:rsidP="00CF58A8">
            <w:pPr>
              <w:pStyle w:val="ListParagraph"/>
              <w:numPr>
                <w:ilvl w:val="0"/>
                <w:numId w:val="2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22169E">
              <w:rPr>
                <w:sz w:val="24"/>
                <w:szCs w:val="24"/>
              </w:rPr>
              <w:t xml:space="preserve">Organizing the annual general meeting of shareholders for fiscal year 2015: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3"/>
              </w:numPr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date: 8:00, March 31, 2016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3"/>
              </w:numPr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place: Conference Hall of </w:t>
            </w:r>
            <w:proofErr w:type="spellStart"/>
            <w:r>
              <w:rPr>
                <w:sz w:val="24"/>
                <w:szCs w:val="24"/>
              </w:rPr>
              <w:t>E.Town</w:t>
            </w:r>
            <w:proofErr w:type="spellEnd"/>
            <w:r>
              <w:rPr>
                <w:sz w:val="24"/>
                <w:szCs w:val="24"/>
              </w:rPr>
              <w:t xml:space="preserve">, 364 Cong </w:t>
            </w:r>
            <w:proofErr w:type="spellStart"/>
            <w:r>
              <w:rPr>
                <w:sz w:val="24"/>
                <w:szCs w:val="24"/>
              </w:rPr>
              <w:t>Hoa</w:t>
            </w:r>
            <w:proofErr w:type="spellEnd"/>
            <w:r>
              <w:rPr>
                <w:sz w:val="24"/>
                <w:szCs w:val="24"/>
              </w:rPr>
              <w:t xml:space="preserve">, ward 13, Tan </w:t>
            </w:r>
            <w:proofErr w:type="spellStart"/>
            <w:r>
              <w:rPr>
                <w:sz w:val="24"/>
                <w:szCs w:val="24"/>
              </w:rPr>
              <w:t>Binh</w:t>
            </w:r>
            <w:proofErr w:type="spellEnd"/>
            <w:r>
              <w:rPr>
                <w:sz w:val="24"/>
                <w:szCs w:val="24"/>
              </w:rPr>
              <w:t xml:space="preserve"> district, </w:t>
            </w:r>
            <w:proofErr w:type="spellStart"/>
            <w:r>
              <w:rPr>
                <w:sz w:val="24"/>
                <w:szCs w:val="24"/>
              </w:rPr>
              <w:t>Hochiminh</w:t>
            </w:r>
            <w:proofErr w:type="spellEnd"/>
            <w:r>
              <w:rPr>
                <w:sz w:val="24"/>
                <w:szCs w:val="24"/>
              </w:rPr>
              <w:t xml:space="preserve"> City.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2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Paying the first dividend installment of 2015: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3"/>
              </w:numPr>
              <w:spacing w:before="0" w:after="0"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ratio: 25%, in which: 10% in cash, 15% in stock </w:t>
            </w:r>
          </w:p>
          <w:p w:rsidR="0022169E" w:rsidRPr="007228CC" w:rsidRDefault="0022169E" w:rsidP="00CF58A8">
            <w:pPr>
              <w:pStyle w:val="ListParagraph"/>
              <w:numPr>
                <w:ilvl w:val="0"/>
                <w:numId w:val="3"/>
              </w:numPr>
              <w:spacing w:before="0" w:after="0" w:line="360" w:lineRule="auto"/>
              <w:ind w:left="1080"/>
              <w:jc w:val="both"/>
              <w:rPr>
                <w:b/>
                <w:sz w:val="24"/>
                <w:szCs w:val="24"/>
              </w:rPr>
            </w:pPr>
            <w:r w:rsidRPr="007228CC">
              <w:rPr>
                <w:b/>
                <w:sz w:val="24"/>
                <w:szCs w:val="24"/>
              </w:rPr>
              <w:t xml:space="preserve">Phase 1: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ratio: 10%/par value (VND1,000 for a share)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method: in cash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resource: the 2015 after-tax profit and undistributed profit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date: April 01, 2016 </w:t>
            </w:r>
          </w:p>
          <w:p w:rsidR="0022169E" w:rsidRPr="007228CC" w:rsidRDefault="0022169E" w:rsidP="00CF58A8">
            <w:pPr>
              <w:pStyle w:val="ListParagraph"/>
              <w:numPr>
                <w:ilvl w:val="0"/>
                <w:numId w:val="3"/>
              </w:numPr>
              <w:spacing w:before="0" w:after="0" w:line="360" w:lineRule="auto"/>
              <w:ind w:left="1080"/>
              <w:jc w:val="both"/>
              <w:rPr>
                <w:b/>
                <w:sz w:val="24"/>
                <w:szCs w:val="24"/>
              </w:rPr>
            </w:pPr>
            <w:r w:rsidRPr="007228CC">
              <w:rPr>
                <w:b/>
                <w:sz w:val="24"/>
                <w:szCs w:val="24"/>
              </w:rPr>
              <w:t xml:space="preserve">Phase 2: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ratio: 15%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method: in stock </w:t>
            </w:r>
          </w:p>
          <w:p w:rsidR="0022169E" w:rsidRDefault="0022169E" w:rsidP="00CF58A8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resource: the 2015 after-tax profit and undistributed profit </w:t>
            </w:r>
          </w:p>
          <w:p w:rsidR="008A2F36" w:rsidRPr="00CF58A8" w:rsidRDefault="0022169E" w:rsidP="00CF58A8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CF58A8">
              <w:rPr>
                <w:sz w:val="24"/>
                <w:szCs w:val="24"/>
              </w:rPr>
              <w:t xml:space="preserve">Record date and payment date: after the date of receipt of approval from the State Securities Commission.  </w:t>
            </w:r>
          </w:p>
          <w:p w:rsidR="008A2F36" w:rsidRPr="00B93B2F" w:rsidRDefault="008A2F36" w:rsidP="00CF58A8">
            <w:pPr>
              <w:spacing w:before="0" w:after="0" w:line="360" w:lineRule="auto"/>
              <w:rPr>
                <w:sz w:val="24"/>
                <w:szCs w:val="24"/>
              </w:rPr>
            </w:pPr>
          </w:p>
        </w:tc>
      </w:tr>
    </w:tbl>
    <w:p w:rsidR="00820D93" w:rsidRDefault="00CF58A8" w:rsidP="00CF58A8"/>
    <w:sectPr w:rsidR="00820D93" w:rsidSect="00DA1CA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CD6"/>
    <w:multiLevelType w:val="hybridMultilevel"/>
    <w:tmpl w:val="6CD0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7798"/>
    <w:multiLevelType w:val="hybridMultilevel"/>
    <w:tmpl w:val="B6CAE468"/>
    <w:lvl w:ilvl="0" w:tplc="25DCF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F787F"/>
    <w:multiLevelType w:val="hybridMultilevel"/>
    <w:tmpl w:val="F20C616A"/>
    <w:lvl w:ilvl="0" w:tplc="AE2C84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EE7E73"/>
    <w:multiLevelType w:val="hybridMultilevel"/>
    <w:tmpl w:val="C3785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F36"/>
    <w:rsid w:val="0022169E"/>
    <w:rsid w:val="00260D00"/>
    <w:rsid w:val="00473BA5"/>
    <w:rsid w:val="007228CC"/>
    <w:rsid w:val="008A2F36"/>
    <w:rsid w:val="009C30F1"/>
    <w:rsid w:val="00C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36"/>
    <w:pPr>
      <w:spacing w:before="120" w:after="12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3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ngacm</dc:creator>
  <cp:lastModifiedBy>ngacm</cp:lastModifiedBy>
  <cp:revision>3</cp:revision>
  <dcterms:created xsi:type="dcterms:W3CDTF">2016-02-05T08:35:00Z</dcterms:created>
  <dcterms:modified xsi:type="dcterms:W3CDTF">2016-02-05T08:47:00Z</dcterms:modified>
</cp:coreProperties>
</file>